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E2" w:rsidRPr="004C422E" w:rsidRDefault="008C5BE2" w:rsidP="008C5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2E">
        <w:rPr>
          <w:rFonts w:ascii="Times New Roman" w:hAnsi="Times New Roman" w:cs="Times New Roman"/>
          <w:b/>
          <w:sz w:val="28"/>
          <w:szCs w:val="28"/>
        </w:rPr>
        <w:t xml:space="preserve">«Дорожная карта» </w:t>
      </w:r>
    </w:p>
    <w:p w:rsidR="008C5BE2" w:rsidRPr="004C422E" w:rsidRDefault="008C5BE2" w:rsidP="008C5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2E">
        <w:rPr>
          <w:rFonts w:ascii="Times New Roman" w:hAnsi="Times New Roman" w:cs="Times New Roman"/>
          <w:b/>
          <w:sz w:val="28"/>
          <w:szCs w:val="28"/>
        </w:rPr>
        <w:t xml:space="preserve">по формированию и развитию </w:t>
      </w:r>
    </w:p>
    <w:p w:rsidR="008C5BE2" w:rsidRDefault="008C5BE2" w:rsidP="008C5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22E">
        <w:rPr>
          <w:rFonts w:ascii="Times New Roman" w:hAnsi="Times New Roman" w:cs="Times New Roman"/>
          <w:b/>
          <w:sz w:val="28"/>
          <w:szCs w:val="28"/>
        </w:rPr>
        <w:t>функциональной</w:t>
      </w:r>
      <w:r w:rsidRPr="004C422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C422E">
        <w:rPr>
          <w:rFonts w:ascii="Times New Roman" w:hAnsi="Times New Roman" w:cs="Times New Roman"/>
          <w:b/>
          <w:sz w:val="28"/>
          <w:szCs w:val="28"/>
        </w:rPr>
        <w:t>грамотности</w:t>
      </w:r>
      <w:r w:rsidRPr="004C422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C422E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4C422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C422E">
        <w:rPr>
          <w:rFonts w:ascii="Times New Roman" w:hAnsi="Times New Roman" w:cs="Times New Roman"/>
          <w:b/>
          <w:sz w:val="28"/>
          <w:szCs w:val="28"/>
        </w:rPr>
        <w:t>на</w:t>
      </w:r>
      <w:r w:rsidRPr="004C422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4C422E">
        <w:rPr>
          <w:rFonts w:ascii="Times New Roman" w:hAnsi="Times New Roman" w:cs="Times New Roman"/>
          <w:b/>
          <w:sz w:val="28"/>
          <w:szCs w:val="28"/>
        </w:rPr>
        <w:t>2021-202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422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C422E">
        <w:rPr>
          <w:rFonts w:ascii="Times New Roman" w:hAnsi="Times New Roman" w:cs="Times New Roman"/>
          <w:b/>
          <w:sz w:val="28"/>
          <w:szCs w:val="28"/>
        </w:rPr>
        <w:t>.</w:t>
      </w:r>
    </w:p>
    <w:p w:rsidR="008C5BE2" w:rsidRDefault="008C5BE2" w:rsidP="008C5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2957"/>
        <w:gridCol w:w="2957"/>
        <w:gridCol w:w="2958"/>
      </w:tblGrid>
      <w:tr w:rsidR="008C5BE2" w:rsidTr="00FD7D48">
        <w:tc>
          <w:tcPr>
            <w:tcW w:w="81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5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95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2958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 мероприятия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3F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  <w:vAlign w:val="center"/>
          </w:tcPr>
          <w:p w:rsidR="008C5BE2" w:rsidRPr="00F933F7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утверждение школьного  плана мероприятий, направленных на формирование и оценку ФГ обучающихся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23.09.2021 г.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 план мероприятий, направленных на формирование и оценку ФГ обучающихся</w:t>
            </w:r>
          </w:p>
        </w:tc>
        <w:tc>
          <w:tcPr>
            <w:tcW w:w="2958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  <w:vAlign w:val="center"/>
          </w:tcPr>
          <w:p w:rsidR="008C5BE2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рабочей группы по формированию и оценке ФГ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5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23.09.2021 г.</w:t>
            </w:r>
          </w:p>
        </w:tc>
        <w:tc>
          <w:tcPr>
            <w:tcW w:w="295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 работы </w:t>
            </w:r>
          </w:p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  <w:tc>
          <w:tcPr>
            <w:tcW w:w="2958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8C5BE2" w:rsidRPr="00F933F7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педагогического совета на тему «Формирование и развитие ФГ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2021 г.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педагогов</w:t>
            </w:r>
          </w:p>
        </w:tc>
        <w:tc>
          <w:tcPr>
            <w:tcW w:w="2958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  <w:vAlign w:val="center"/>
          </w:tcPr>
          <w:p w:rsidR="008C5BE2" w:rsidRPr="00F933F7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Заседания ШМО по проблеме формирования и развития ФГ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систематизация методических и дидактических материалов</w:t>
            </w:r>
          </w:p>
        </w:tc>
        <w:tc>
          <w:tcPr>
            <w:tcW w:w="2958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  <w:vAlign w:val="center"/>
          </w:tcPr>
          <w:p w:rsidR="008C5BE2" w:rsidRPr="00F933F7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базы данных обучающихся 8-9 классов и учителей, участвующих в формировании и оценке ФГ обучающихся 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01.10. 2021 г.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данных обучающихся и педагогов</w:t>
            </w:r>
          </w:p>
        </w:tc>
        <w:tc>
          <w:tcPr>
            <w:tcW w:w="2958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  <w:vAlign w:val="center"/>
          </w:tcPr>
          <w:p w:rsidR="008C5BE2" w:rsidRPr="00F933F7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заданий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и развития ФГ учащихся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95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Банк заданий </w:t>
            </w:r>
          </w:p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формирования </w:t>
            </w:r>
          </w:p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развития ФГ учащихся</w:t>
            </w:r>
          </w:p>
        </w:tc>
        <w:tc>
          <w:tcPr>
            <w:tcW w:w="2958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Руководители ШМО,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97" w:type="dxa"/>
            <w:vAlign w:val="center"/>
          </w:tcPr>
          <w:p w:rsidR="008C5BE2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динамики формирования ФГ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(мониторинг)</w:t>
            </w:r>
          </w:p>
        </w:tc>
        <w:tc>
          <w:tcPr>
            <w:tcW w:w="295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</w:tc>
        <w:tc>
          <w:tcPr>
            <w:tcW w:w="2958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  <w:vAlign w:val="center"/>
          </w:tcPr>
          <w:p w:rsidR="008C5BE2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Информационно-просветительская работа с родителями </w:t>
            </w:r>
          </w:p>
        </w:tc>
        <w:tc>
          <w:tcPr>
            <w:tcW w:w="295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материалов </w:t>
            </w:r>
          </w:p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сайте ОО</w:t>
            </w:r>
          </w:p>
        </w:tc>
        <w:tc>
          <w:tcPr>
            <w:tcW w:w="2958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97" w:type="dxa"/>
          </w:tcPr>
          <w:p w:rsidR="008C5BE2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события на базе МБОУ «СОШ № 6» с. Еленовское:</w:t>
            </w:r>
          </w:p>
          <w:p w:rsidR="008C5BE2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практические семинары;</w:t>
            </w:r>
          </w:p>
          <w:p w:rsidR="008C5BE2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открытые уроки;</w:t>
            </w:r>
          </w:p>
          <w:p w:rsidR="008C5BE2" w:rsidRPr="00F933F7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внеурочные мероприятия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– май 2022 г.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</w:t>
            </w:r>
          </w:p>
        </w:tc>
        <w:tc>
          <w:tcPr>
            <w:tcW w:w="2958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Pr="00892169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21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97" w:type="dxa"/>
          </w:tcPr>
          <w:p w:rsidR="008C5BE2" w:rsidRPr="00F933F7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курсовой подготовки педагогов по изучению методологии и критериев оценки качества образования на основе практики международных сопоставительных исследований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педагогов</w:t>
            </w:r>
          </w:p>
        </w:tc>
        <w:tc>
          <w:tcPr>
            <w:tcW w:w="2958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97" w:type="dxa"/>
          </w:tcPr>
          <w:p w:rsidR="008C5BE2" w:rsidRPr="00F933F7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инновационного опыта педагогов по формированию и развитию ФГ учащихся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 2022 г.</w:t>
            </w:r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Трансляция опыта</w:t>
            </w:r>
          </w:p>
        </w:tc>
        <w:tc>
          <w:tcPr>
            <w:tcW w:w="2958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8C5BE2" w:rsidRPr="00F933F7" w:rsidTr="00FD7D48">
        <w:tc>
          <w:tcPr>
            <w:tcW w:w="81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97" w:type="dxa"/>
            <w:vAlign w:val="center"/>
          </w:tcPr>
          <w:p w:rsidR="008C5BE2" w:rsidRPr="00F933F7" w:rsidRDefault="008C5BE2" w:rsidP="00FD7D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Итоговый мониторинг по выявлению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957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 г.</w:t>
            </w:r>
          </w:p>
        </w:tc>
        <w:tc>
          <w:tcPr>
            <w:tcW w:w="2957" w:type="dxa"/>
            <w:vAlign w:val="center"/>
          </w:tcPr>
          <w:p w:rsidR="008C5BE2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Аналитическая справка по результатам уровня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 обучающихся</w:t>
            </w:r>
          </w:p>
        </w:tc>
        <w:tc>
          <w:tcPr>
            <w:tcW w:w="2958" w:type="dxa"/>
            <w:vAlign w:val="center"/>
          </w:tcPr>
          <w:p w:rsidR="008C5BE2" w:rsidRPr="00F933F7" w:rsidRDefault="008C5BE2" w:rsidP="00FD7D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</w:tr>
    </w:tbl>
    <w:p w:rsidR="0062022E" w:rsidRDefault="0062022E"/>
    <w:sectPr w:rsidR="0062022E" w:rsidSect="008C5BE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BE2"/>
    <w:rsid w:val="0062022E"/>
    <w:rsid w:val="008C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2022-01-25T09:15:00Z</dcterms:created>
  <dcterms:modified xsi:type="dcterms:W3CDTF">2022-01-25T09:16:00Z</dcterms:modified>
</cp:coreProperties>
</file>