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E4" w:rsidRPr="009548B8" w:rsidRDefault="001F7AE4" w:rsidP="001F7AE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9548B8">
        <w:rPr>
          <w:rFonts w:ascii="Times New Roman" w:eastAsia="Calibri" w:hAnsi="Times New Roman" w:cs="Times New Roman"/>
          <w:sz w:val="24"/>
          <w:szCs w:val="24"/>
        </w:rPr>
        <w:br/>
        <w:t xml:space="preserve">«Средняя общеобразовательная школа № 6» с. 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Еленовское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AE4" w:rsidRPr="009548B8" w:rsidRDefault="001F7AE4" w:rsidP="001F7AE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1F7AE4" w:rsidRPr="009548B8" w:rsidRDefault="001F7AE4" w:rsidP="001F7AE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(МБОУ «СОШ № 6» с. 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Еленовское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AE4" w:rsidRPr="009548B8" w:rsidRDefault="001F7AE4" w:rsidP="001F7AE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AE4" w:rsidRPr="009548B8" w:rsidRDefault="001F7AE4" w:rsidP="001F7AE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AE4" w:rsidRPr="009548B8" w:rsidRDefault="001F7AE4" w:rsidP="001F7A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УТВЕРЖДЕНО</w:t>
      </w:r>
    </w:p>
    <w:p w:rsidR="001F7AE4" w:rsidRPr="009548B8" w:rsidRDefault="001F7AE4" w:rsidP="001F7A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МБОУ «СОШ № 6» </w:t>
      </w:r>
    </w:p>
    <w:p w:rsidR="001F7AE4" w:rsidRPr="009548B8" w:rsidRDefault="001F7AE4" w:rsidP="001F7A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МБОУ «СОШ № 6» с. 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Еленовское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1684" cy="462546"/>
            <wp:effectExtent l="19050" t="0" r="8466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0" cy="4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8B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1F7AE4" w:rsidRPr="009548B8" w:rsidRDefault="001F7AE4" w:rsidP="001F7A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(Протокол от </w:t>
      </w:r>
      <w:r>
        <w:rPr>
          <w:rFonts w:ascii="Times New Roman" w:hAnsi="Times New Roman" w:cs="Times New Roman"/>
          <w:sz w:val="24"/>
          <w:szCs w:val="24"/>
          <w:u w:val="single"/>
        </w:rPr>
        <w:t>30.08.2021 г.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)                         </w:t>
      </w:r>
      <w:r w:rsidRPr="00AA1E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ED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F7AE4">
        <w:rPr>
          <w:rFonts w:ascii="Times New Roman" w:hAnsi="Times New Roman" w:cs="Times New Roman"/>
          <w:sz w:val="24"/>
          <w:szCs w:val="24"/>
          <w:u w:val="single"/>
        </w:rPr>
        <w:t>133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02.09.2021 г.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AE4" w:rsidRDefault="001F7AE4" w:rsidP="00955AA5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1F7AE4" w:rsidRDefault="001F7AE4" w:rsidP="00955AA5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1F7AE4" w:rsidRDefault="001F7AE4" w:rsidP="00955AA5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955AA5" w:rsidRPr="00F452AD" w:rsidRDefault="00955AA5" w:rsidP="00955AA5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52AD">
        <w:rPr>
          <w:rFonts w:ascii="Times New Roman" w:hAnsi="Times New Roman" w:cs="Times New Roman"/>
          <w:b/>
          <w:color w:val="171717"/>
          <w:w w:val="105"/>
          <w:sz w:val="24"/>
        </w:rPr>
        <w:t>ПОЛОЖЕНИЕ</w:t>
      </w:r>
    </w:p>
    <w:p w:rsidR="00955AA5" w:rsidRDefault="00955AA5" w:rsidP="00955AA5">
      <w:pPr>
        <w:pStyle w:val="1"/>
        <w:ind w:left="283" w:right="393"/>
        <w:contextualSpacing/>
        <w:jc w:val="center"/>
        <w:rPr>
          <w:sz w:val="28"/>
        </w:rPr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bookmarkEnd w:id="0"/>
      <w:bookmarkEnd w:id="1"/>
      <w:bookmarkEnd w:id="2"/>
      <w:bookmarkEnd w:id="3"/>
      <w:bookmarkEnd w:id="4"/>
      <w:r w:rsidRPr="006A3D3B">
        <w:rPr>
          <w:sz w:val="28"/>
        </w:rPr>
        <w:t xml:space="preserve"> </w:t>
      </w:r>
      <w:r>
        <w:rPr>
          <w:sz w:val="28"/>
        </w:rPr>
        <w:t xml:space="preserve">МБОУ «СОШ № 6» с. </w:t>
      </w:r>
      <w:proofErr w:type="spellStart"/>
      <w:r>
        <w:rPr>
          <w:sz w:val="28"/>
        </w:rPr>
        <w:t>Еленовское</w:t>
      </w:r>
      <w:proofErr w:type="spellEnd"/>
    </w:p>
    <w:p w:rsidR="00955AA5" w:rsidRDefault="00955AA5" w:rsidP="00955AA5">
      <w:pPr>
        <w:pStyle w:val="1"/>
        <w:ind w:left="283" w:right="393"/>
        <w:contextualSpacing/>
        <w:jc w:val="center"/>
      </w:pPr>
    </w:p>
    <w:p w:rsidR="00955AA5" w:rsidRDefault="00955AA5" w:rsidP="00955AA5">
      <w:pPr>
        <w:pStyle w:val="1"/>
        <w:ind w:left="283" w:right="393"/>
        <w:contextualSpacing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55AA5" w:rsidRDefault="00955AA5" w:rsidP="00955AA5">
      <w:pPr>
        <w:pStyle w:val="1"/>
        <w:ind w:left="283" w:right="393"/>
        <w:contextualSpacing/>
        <w:jc w:val="center"/>
        <w:rPr>
          <w:b w:val="0"/>
        </w:rPr>
      </w:pPr>
    </w:p>
    <w:p w:rsidR="00955AA5" w:rsidRPr="002503E3" w:rsidRDefault="00955AA5" w:rsidP="00955AA5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 xml:space="preserve">МБОУ «СОШ № 6» с. 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(далее – П</w:t>
      </w:r>
      <w:r w:rsidRPr="002503E3">
        <w:rPr>
          <w:sz w:val="24"/>
          <w:szCs w:val="24"/>
        </w:rPr>
        <w:t xml:space="preserve">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</w:t>
      </w:r>
      <w:proofErr w:type="gramEnd"/>
      <w:r w:rsidRPr="002503E3">
        <w:rPr>
          <w:sz w:val="24"/>
          <w:szCs w:val="24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955AA5" w:rsidRPr="002503E3" w:rsidRDefault="00955AA5" w:rsidP="00955AA5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 xml:space="preserve">в МБОУ «СОШ № 6» с. </w:t>
      </w:r>
      <w:proofErr w:type="spellStart"/>
      <w:r>
        <w:rPr>
          <w:sz w:val="24"/>
          <w:szCs w:val="24"/>
        </w:rPr>
        <w:t>Еленовское</w:t>
      </w:r>
      <w:proofErr w:type="spellEnd"/>
      <w:r w:rsidRPr="002503E3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 Ш</w:t>
      </w:r>
      <w:r w:rsidRPr="002503E3">
        <w:rPr>
          <w:sz w:val="24"/>
          <w:szCs w:val="24"/>
        </w:rPr>
        <w:t xml:space="preserve">кола), осуществляющая образовательную деятельность по общеобразовательным, дополнительным общеобразовательным программам (далее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503E3">
        <w:rPr>
          <w:sz w:val="24"/>
          <w:szCs w:val="24"/>
        </w:rPr>
        <w:t>елевая модель наставничества) разработана в целях достижения результатов федеральных и региональны</w:t>
      </w:r>
      <w:r>
        <w:rPr>
          <w:sz w:val="24"/>
          <w:szCs w:val="24"/>
        </w:rPr>
        <w:t>х проектов «Современная школа», «</w:t>
      </w:r>
      <w:r w:rsidRPr="002503E3">
        <w:rPr>
          <w:sz w:val="24"/>
          <w:szCs w:val="24"/>
        </w:rPr>
        <w:t>Молодые профессионалы</w:t>
      </w:r>
      <w:r>
        <w:rPr>
          <w:sz w:val="24"/>
          <w:szCs w:val="24"/>
        </w:rPr>
        <w:t>»  и  «Успех  каждого  ребенка»</w:t>
      </w:r>
      <w:r w:rsidRPr="002503E3">
        <w:rPr>
          <w:sz w:val="24"/>
          <w:szCs w:val="24"/>
        </w:rPr>
        <w:t xml:space="preserve">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>
          <w:rPr>
            <w:sz w:val="24"/>
            <w:szCs w:val="24"/>
          </w:rPr>
          <w:t>«</w:t>
        </w:r>
        <w:r w:rsidRPr="002503E3">
          <w:rPr>
            <w:sz w:val="24"/>
            <w:szCs w:val="24"/>
          </w:rPr>
          <w:t>Образование</w:t>
        </w:r>
        <w:r>
          <w:rPr>
            <w:sz w:val="24"/>
            <w:szCs w:val="24"/>
          </w:rPr>
          <w:t>»</w:t>
        </w:r>
      </w:hyperlink>
      <w:r w:rsidRPr="002503E3">
        <w:rPr>
          <w:sz w:val="24"/>
          <w:szCs w:val="24"/>
        </w:rPr>
        <w:t>.</w:t>
      </w:r>
      <w:proofErr w:type="gramEnd"/>
    </w:p>
    <w:p w:rsidR="00955AA5" w:rsidRPr="002503E3" w:rsidRDefault="00955AA5" w:rsidP="00955AA5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2503E3">
        <w:rPr>
          <w:sz w:val="24"/>
          <w:szCs w:val="24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55AA5" w:rsidRDefault="00955AA5" w:rsidP="00955AA5">
      <w:pPr>
        <w:pStyle w:val="a3"/>
        <w:spacing w:before="3"/>
        <w:rPr>
          <w:sz w:val="22"/>
        </w:rPr>
      </w:pPr>
    </w:p>
    <w:p w:rsidR="00955AA5" w:rsidRPr="00DF696A" w:rsidRDefault="00955AA5" w:rsidP="00955AA5">
      <w:pPr>
        <w:pStyle w:val="a5"/>
        <w:tabs>
          <w:tab w:val="left" w:pos="3499"/>
        </w:tabs>
        <w:ind w:left="3498" w:firstLine="0"/>
        <w:rPr>
          <w:b/>
          <w:sz w:val="24"/>
          <w:szCs w:val="24"/>
        </w:rPr>
      </w:pPr>
      <w:r w:rsidRPr="00DF696A">
        <w:rPr>
          <w:b/>
          <w:sz w:val="24"/>
          <w:szCs w:val="24"/>
        </w:rPr>
        <w:t>Основные понятия и</w:t>
      </w:r>
      <w:r w:rsidRPr="00DF696A">
        <w:rPr>
          <w:b/>
          <w:spacing w:val="11"/>
          <w:sz w:val="24"/>
          <w:szCs w:val="24"/>
        </w:rPr>
        <w:t xml:space="preserve"> </w:t>
      </w:r>
      <w:r w:rsidRPr="00DF696A">
        <w:rPr>
          <w:b/>
          <w:sz w:val="24"/>
          <w:szCs w:val="24"/>
        </w:rPr>
        <w:t>термины</w:t>
      </w:r>
    </w:p>
    <w:p w:rsidR="00955AA5" w:rsidRPr="00904ABD" w:rsidRDefault="00955AA5" w:rsidP="00955AA5">
      <w:pPr>
        <w:pStyle w:val="a3"/>
        <w:spacing w:before="8"/>
        <w:rPr>
          <w:b/>
        </w:rPr>
      </w:pP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Форма наставничества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Программа наставничества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lastRenderedPageBreak/>
        <w:t xml:space="preserve">Наставляемый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55AA5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503E3">
        <w:rPr>
          <w:sz w:val="24"/>
          <w:szCs w:val="24"/>
        </w:rPr>
        <w:t>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55AA5" w:rsidRPr="00C07681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07681">
        <w:rPr>
          <w:sz w:val="24"/>
          <w:szCs w:val="24"/>
        </w:rPr>
        <w:t>Куратор</w:t>
      </w:r>
      <w:r w:rsidRPr="00C07681">
        <w:rPr>
          <w:b/>
          <w:sz w:val="24"/>
          <w:szCs w:val="24"/>
        </w:rPr>
        <w:t xml:space="preserve"> </w:t>
      </w:r>
      <w:r w:rsidRPr="00C07681">
        <w:rPr>
          <w:sz w:val="24"/>
          <w:szCs w:val="24"/>
        </w:rPr>
        <w:t xml:space="preserve">–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55AA5" w:rsidRPr="002503E3" w:rsidRDefault="00955AA5" w:rsidP="00955AA5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955AA5" w:rsidRPr="002503E3" w:rsidRDefault="00955AA5" w:rsidP="00955AA5">
      <w:pPr>
        <w:pStyle w:val="a3"/>
        <w:spacing w:before="4"/>
      </w:pPr>
    </w:p>
    <w:p w:rsidR="00955AA5" w:rsidRPr="00904ABD" w:rsidRDefault="00955AA5" w:rsidP="00955AA5">
      <w:pPr>
        <w:pStyle w:val="a5"/>
        <w:tabs>
          <w:tab w:val="left" w:pos="3760"/>
          <w:tab w:val="left" w:pos="3761"/>
        </w:tabs>
        <w:ind w:left="0" w:firstLine="0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955AA5" w:rsidRDefault="00955AA5" w:rsidP="00955AA5">
      <w:pPr>
        <w:pStyle w:val="a3"/>
        <w:spacing w:before="5"/>
        <w:rPr>
          <w:b/>
          <w:sz w:val="23"/>
        </w:rPr>
      </w:pPr>
    </w:p>
    <w:p w:rsidR="00955AA5" w:rsidRDefault="00955AA5" w:rsidP="00955AA5">
      <w:pPr>
        <w:pStyle w:val="a5"/>
        <w:numPr>
          <w:ilvl w:val="1"/>
          <w:numId w:val="1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07681">
        <w:rPr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– Педагоги)   разных   уровней   образования   и молодых специалистов МБОУ «СОШ № 6» с. </w:t>
      </w:r>
      <w:proofErr w:type="spellStart"/>
      <w:r w:rsidRPr="00C07681">
        <w:rPr>
          <w:sz w:val="24"/>
          <w:szCs w:val="24"/>
        </w:rPr>
        <w:t>Еленовское</w:t>
      </w:r>
      <w:proofErr w:type="spellEnd"/>
      <w:r w:rsidRPr="00C07681">
        <w:rPr>
          <w:sz w:val="24"/>
          <w:szCs w:val="24"/>
        </w:rPr>
        <w:t>.</w:t>
      </w:r>
      <w:proofErr w:type="gramEnd"/>
    </w:p>
    <w:p w:rsidR="00955AA5" w:rsidRPr="00C07681" w:rsidRDefault="00955AA5" w:rsidP="00955AA5">
      <w:pPr>
        <w:pStyle w:val="a5"/>
        <w:numPr>
          <w:ilvl w:val="1"/>
          <w:numId w:val="14"/>
        </w:numPr>
        <w:tabs>
          <w:tab w:val="left" w:pos="827"/>
        </w:tabs>
        <w:ind w:right="234"/>
        <w:contextualSpacing/>
        <w:jc w:val="both"/>
        <w:rPr>
          <w:sz w:val="24"/>
          <w:szCs w:val="24"/>
        </w:rPr>
      </w:pPr>
      <w:r w:rsidRPr="00C07681">
        <w:rPr>
          <w:smallCaps/>
          <w:w w:val="88"/>
          <w:sz w:val="24"/>
          <w:szCs w:val="24"/>
        </w:rPr>
        <w:t xml:space="preserve"> </w:t>
      </w:r>
      <w:r w:rsidRPr="00C07681">
        <w:rPr>
          <w:sz w:val="24"/>
          <w:szCs w:val="24"/>
        </w:rPr>
        <w:t>Основными задачами школьного наставничества</w:t>
      </w:r>
      <w:r w:rsidRPr="00C07681">
        <w:rPr>
          <w:spacing w:val="-7"/>
          <w:sz w:val="24"/>
          <w:szCs w:val="24"/>
        </w:rPr>
        <w:t xml:space="preserve"> </w:t>
      </w:r>
      <w:r w:rsidRPr="00C07681">
        <w:rPr>
          <w:sz w:val="24"/>
          <w:szCs w:val="24"/>
        </w:rPr>
        <w:t>являются: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  <w:t>и материально-техническое обеспечение</w:t>
      </w:r>
      <w:r>
        <w:rPr>
          <w:sz w:val="24"/>
          <w:szCs w:val="24"/>
        </w:rPr>
        <w:tab/>
        <w:t xml:space="preserve">реализации </w:t>
      </w:r>
      <w:r w:rsidRPr="00EB7014">
        <w:rPr>
          <w:sz w:val="24"/>
          <w:szCs w:val="24"/>
        </w:rPr>
        <w:t>программ наставничества;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</w:t>
      </w:r>
      <w:r>
        <w:rPr>
          <w:sz w:val="24"/>
          <w:szCs w:val="24"/>
        </w:rPr>
        <w:t>еннего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реализации</w:t>
      </w:r>
      <w:r>
        <w:rPr>
          <w:sz w:val="24"/>
          <w:szCs w:val="24"/>
        </w:rPr>
        <w:tab/>
        <w:t xml:space="preserve">и </w:t>
      </w:r>
      <w:r w:rsidRPr="00EB7014">
        <w:rPr>
          <w:sz w:val="24"/>
          <w:szCs w:val="24"/>
        </w:rPr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955AA5" w:rsidRPr="00EB7014" w:rsidRDefault="00955AA5" w:rsidP="00955AA5">
      <w:pPr>
        <w:pStyle w:val="a5"/>
        <w:numPr>
          <w:ilvl w:val="0"/>
          <w:numId w:val="3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55AA5" w:rsidRDefault="00955AA5" w:rsidP="00955AA5">
      <w:pPr>
        <w:pStyle w:val="a3"/>
        <w:spacing w:before="5"/>
        <w:rPr>
          <w:sz w:val="22"/>
        </w:rPr>
      </w:pPr>
    </w:p>
    <w:p w:rsidR="00955AA5" w:rsidRPr="00DF696A" w:rsidRDefault="00955AA5" w:rsidP="00955AA5">
      <w:pPr>
        <w:tabs>
          <w:tab w:val="left" w:pos="2983"/>
        </w:tabs>
        <w:spacing w:line="25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A">
        <w:rPr>
          <w:rFonts w:ascii="Times New Roman" w:hAnsi="Times New Roman" w:cs="Times New Roman"/>
          <w:b/>
          <w:sz w:val="24"/>
          <w:szCs w:val="24"/>
        </w:rPr>
        <w:t>Организационные основы</w:t>
      </w:r>
      <w:r w:rsidRPr="00DF69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696A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955AA5" w:rsidRPr="00C07681" w:rsidRDefault="00955AA5" w:rsidP="00955AA5">
      <w:pPr>
        <w:pStyle w:val="a5"/>
        <w:numPr>
          <w:ilvl w:val="1"/>
          <w:numId w:val="15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7681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C07681">
        <w:rPr>
          <w:spacing w:val="-5"/>
          <w:sz w:val="24"/>
          <w:szCs w:val="24"/>
        </w:rPr>
        <w:t xml:space="preserve"> </w:t>
      </w:r>
      <w:r w:rsidRPr="00C07681">
        <w:rPr>
          <w:sz w:val="24"/>
          <w:szCs w:val="24"/>
        </w:rPr>
        <w:t>школы.</w:t>
      </w:r>
    </w:p>
    <w:p w:rsidR="00955AA5" w:rsidRPr="00DF696A" w:rsidRDefault="00955AA5" w:rsidP="00955AA5">
      <w:pPr>
        <w:pStyle w:val="a5"/>
        <w:numPr>
          <w:ilvl w:val="1"/>
          <w:numId w:val="15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96A">
        <w:rPr>
          <w:sz w:val="24"/>
          <w:szCs w:val="24"/>
        </w:rPr>
        <w:t>Руководство деятельностью наставничества осуществляет куратор, замести</w:t>
      </w:r>
      <w:r>
        <w:rPr>
          <w:sz w:val="24"/>
          <w:szCs w:val="24"/>
        </w:rPr>
        <w:t>тель директора школы по учебно-</w:t>
      </w:r>
      <w:r w:rsidRPr="00DF696A">
        <w:rPr>
          <w:sz w:val="24"/>
          <w:szCs w:val="24"/>
        </w:rPr>
        <w:t>воспитательной</w:t>
      </w:r>
      <w:r w:rsidRPr="00DF696A">
        <w:rPr>
          <w:spacing w:val="-2"/>
          <w:sz w:val="24"/>
          <w:szCs w:val="24"/>
        </w:rPr>
        <w:t xml:space="preserve"> </w:t>
      </w:r>
      <w:r w:rsidRPr="00DF696A">
        <w:rPr>
          <w:sz w:val="24"/>
          <w:szCs w:val="24"/>
        </w:rPr>
        <w:t>работе.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lastRenderedPageBreak/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 xml:space="preserve">куратором, педагогами, классными руководителями и иными лицами школы, располагающими информацией о потребностях педагогов и подростков </w:t>
      </w:r>
      <w:r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</w:t>
      </w:r>
      <w:r>
        <w:rPr>
          <w:sz w:val="24"/>
          <w:szCs w:val="24"/>
        </w:rPr>
        <w:t>и</w:t>
      </w:r>
      <w:r w:rsidRPr="002503E3">
        <w:rPr>
          <w:sz w:val="24"/>
          <w:szCs w:val="24"/>
        </w:rPr>
        <w:t xml:space="preserve">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6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955AA5" w:rsidRPr="002503E3" w:rsidRDefault="00955AA5" w:rsidP="00955AA5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</w:t>
      </w:r>
      <w:r>
        <w:rPr>
          <w:sz w:val="24"/>
          <w:szCs w:val="24"/>
        </w:rPr>
        <w:t>е</w:t>
      </w:r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tabs>
          <w:tab w:val="left" w:pos="826"/>
          <w:tab w:val="left" w:pos="827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955AA5" w:rsidRPr="002503E3" w:rsidRDefault="00955AA5" w:rsidP="00955AA5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955AA5" w:rsidRPr="002503E3" w:rsidRDefault="00955AA5" w:rsidP="00955AA5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955AA5" w:rsidRPr="002503E3" w:rsidRDefault="00955AA5" w:rsidP="00955AA5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955AA5" w:rsidRPr="002503E3" w:rsidRDefault="00955AA5" w:rsidP="00955AA5">
      <w:pPr>
        <w:pStyle w:val="a5"/>
        <w:numPr>
          <w:ilvl w:val="0"/>
          <w:numId w:val="5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955AA5" w:rsidRPr="002503E3" w:rsidRDefault="00955AA5" w:rsidP="00955AA5">
      <w:pPr>
        <w:pStyle w:val="a5"/>
        <w:numPr>
          <w:ilvl w:val="1"/>
          <w:numId w:val="15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right="-1" w:hanging="357"/>
        <w:contextualSpacing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</w:t>
      </w:r>
      <w:r>
        <w:rPr>
          <w:sz w:val="24"/>
          <w:szCs w:val="24"/>
        </w:rPr>
        <w:t xml:space="preserve"> сверстникам в образовательных, </w:t>
      </w:r>
      <w:r w:rsidRPr="002503E3">
        <w:rPr>
          <w:sz w:val="24"/>
          <w:szCs w:val="24"/>
        </w:rPr>
        <w:t>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right="240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left="714" w:right="-1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общественные</w:t>
      </w:r>
      <w:r>
        <w:rPr>
          <w:sz w:val="24"/>
          <w:szCs w:val="24"/>
        </w:rPr>
        <w:tab/>
        <w:t>деятели,</w:t>
      </w:r>
      <w:r>
        <w:rPr>
          <w:sz w:val="24"/>
          <w:szCs w:val="24"/>
        </w:rPr>
        <w:tab/>
        <w:t xml:space="preserve">которые </w:t>
      </w:r>
      <w:r w:rsidRPr="002503E3">
        <w:rPr>
          <w:sz w:val="24"/>
          <w:szCs w:val="24"/>
        </w:rPr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955AA5" w:rsidRPr="002503E3" w:rsidRDefault="00955AA5" w:rsidP="00955AA5">
      <w:pPr>
        <w:pStyle w:val="a5"/>
        <w:numPr>
          <w:ilvl w:val="0"/>
          <w:numId w:val="6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955AA5" w:rsidRDefault="00955AA5" w:rsidP="00955AA5">
      <w:pPr>
        <w:pStyle w:val="a5"/>
        <w:numPr>
          <w:ilvl w:val="1"/>
          <w:numId w:val="15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955AA5" w:rsidRDefault="00955AA5" w:rsidP="00955AA5">
      <w:pPr>
        <w:pStyle w:val="a5"/>
        <w:numPr>
          <w:ilvl w:val="1"/>
          <w:numId w:val="15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 xml:space="preserve">Участие наставника и </w:t>
      </w:r>
      <w:proofErr w:type="gramStart"/>
      <w:r w:rsidRPr="00DF696A">
        <w:rPr>
          <w:sz w:val="24"/>
          <w:szCs w:val="24"/>
        </w:rPr>
        <w:t>наставляемых</w:t>
      </w:r>
      <w:proofErr w:type="gramEnd"/>
      <w:r w:rsidRPr="00DF696A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955AA5" w:rsidRDefault="00955AA5" w:rsidP="00955AA5">
      <w:pPr>
        <w:pStyle w:val="a5"/>
        <w:numPr>
          <w:ilvl w:val="1"/>
          <w:numId w:val="15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DF696A">
        <w:rPr>
          <w:spacing w:val="-1"/>
          <w:sz w:val="24"/>
          <w:szCs w:val="24"/>
        </w:rPr>
        <w:t xml:space="preserve"> </w:t>
      </w:r>
      <w:r w:rsidRPr="00DF696A">
        <w:rPr>
          <w:sz w:val="24"/>
          <w:szCs w:val="24"/>
        </w:rPr>
        <w:t>наставников.</w:t>
      </w:r>
    </w:p>
    <w:p w:rsidR="00955AA5" w:rsidRDefault="00955AA5" w:rsidP="00955AA5">
      <w:pPr>
        <w:pStyle w:val="a5"/>
        <w:numPr>
          <w:ilvl w:val="1"/>
          <w:numId w:val="15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Формирование наставнических пар/групп осуществляется после знакомства с программами наставничества.</w:t>
      </w:r>
    </w:p>
    <w:p w:rsidR="00955AA5" w:rsidRDefault="00955AA5" w:rsidP="00955AA5">
      <w:pPr>
        <w:pStyle w:val="a5"/>
        <w:numPr>
          <w:ilvl w:val="1"/>
          <w:numId w:val="15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Формирование наставнических пар/групп осуществляется на добровольной основе и утверждается приказом директора</w:t>
      </w:r>
      <w:r w:rsidRPr="00DF696A">
        <w:rPr>
          <w:spacing w:val="7"/>
          <w:sz w:val="24"/>
          <w:szCs w:val="24"/>
        </w:rPr>
        <w:t xml:space="preserve"> </w:t>
      </w:r>
      <w:r w:rsidRPr="00DF696A">
        <w:rPr>
          <w:sz w:val="24"/>
          <w:szCs w:val="24"/>
        </w:rPr>
        <w:t>школы.</w:t>
      </w:r>
    </w:p>
    <w:p w:rsidR="00955AA5" w:rsidRPr="00DF696A" w:rsidRDefault="00955AA5" w:rsidP="00955AA5">
      <w:pPr>
        <w:pStyle w:val="a5"/>
        <w:numPr>
          <w:ilvl w:val="1"/>
          <w:numId w:val="15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С наставниками, приглашенными из внешней среды, составляется договор о сотрудничестве на безвозмездной</w:t>
      </w:r>
      <w:r w:rsidRPr="00DF696A">
        <w:rPr>
          <w:spacing w:val="8"/>
          <w:sz w:val="24"/>
          <w:szCs w:val="24"/>
        </w:rPr>
        <w:t xml:space="preserve"> </w:t>
      </w:r>
      <w:r w:rsidRPr="00DF696A">
        <w:rPr>
          <w:sz w:val="24"/>
          <w:szCs w:val="24"/>
        </w:rPr>
        <w:t>основе.</w:t>
      </w:r>
    </w:p>
    <w:p w:rsidR="00955AA5" w:rsidRDefault="00955AA5" w:rsidP="00955AA5">
      <w:pPr>
        <w:pStyle w:val="a3"/>
        <w:spacing w:before="4"/>
      </w:pPr>
    </w:p>
    <w:p w:rsidR="00955AA5" w:rsidRDefault="00955AA5" w:rsidP="00955AA5">
      <w:pPr>
        <w:pStyle w:val="a5"/>
        <w:tabs>
          <w:tab w:val="left" w:pos="3050"/>
        </w:tabs>
        <w:spacing w:line="250" w:lineRule="exact"/>
        <w:ind w:left="0" w:right="-1" w:firstLine="0"/>
        <w:jc w:val="center"/>
        <w:rPr>
          <w:b/>
          <w:sz w:val="24"/>
          <w:szCs w:val="24"/>
        </w:rPr>
      </w:pPr>
      <w:r w:rsidRPr="00DF696A">
        <w:rPr>
          <w:b/>
          <w:sz w:val="24"/>
          <w:szCs w:val="24"/>
        </w:rPr>
        <w:t>Реализация целевой модели</w:t>
      </w:r>
      <w:r w:rsidRPr="00DF696A">
        <w:rPr>
          <w:b/>
          <w:spacing w:val="-3"/>
          <w:sz w:val="24"/>
          <w:szCs w:val="24"/>
        </w:rPr>
        <w:t xml:space="preserve"> </w:t>
      </w:r>
      <w:r w:rsidRPr="00DF696A">
        <w:rPr>
          <w:b/>
          <w:sz w:val="24"/>
          <w:szCs w:val="24"/>
        </w:rPr>
        <w:t>наставничества</w:t>
      </w:r>
    </w:p>
    <w:p w:rsidR="00955AA5" w:rsidRPr="00DF696A" w:rsidRDefault="00955AA5" w:rsidP="00955AA5">
      <w:pPr>
        <w:pStyle w:val="a5"/>
        <w:tabs>
          <w:tab w:val="left" w:pos="3050"/>
        </w:tabs>
        <w:spacing w:line="250" w:lineRule="exact"/>
        <w:ind w:left="0" w:right="-1" w:firstLine="0"/>
        <w:jc w:val="center"/>
        <w:rPr>
          <w:b/>
          <w:sz w:val="24"/>
          <w:szCs w:val="24"/>
        </w:rPr>
      </w:pPr>
    </w:p>
    <w:p w:rsidR="00955AA5" w:rsidRDefault="00955AA5" w:rsidP="00955AA5">
      <w:pPr>
        <w:pStyle w:val="a5"/>
        <w:numPr>
          <w:ilvl w:val="1"/>
          <w:numId w:val="16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F696A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</w:t>
      </w:r>
      <w:r>
        <w:rPr>
          <w:sz w:val="24"/>
          <w:szCs w:val="24"/>
        </w:rPr>
        <w:t>,</w:t>
      </w:r>
      <w:r w:rsidRPr="00DF696A">
        <w:rPr>
          <w:sz w:val="24"/>
          <w:szCs w:val="24"/>
        </w:rPr>
        <w:t xml:space="preserve"> в целевой модели наставничества рассматриваются формы наставничества</w:t>
      </w:r>
      <w:r>
        <w:rPr>
          <w:sz w:val="24"/>
          <w:szCs w:val="24"/>
        </w:rPr>
        <w:t xml:space="preserve"> (н</w:t>
      </w:r>
      <w:r w:rsidRPr="00DF696A">
        <w:rPr>
          <w:sz w:val="24"/>
          <w:szCs w:val="24"/>
        </w:rPr>
        <w:t>апример, «Ученик – ученик», «Учитель – учитель», «Учитель</w:t>
      </w:r>
      <w:r w:rsidRPr="00DF696A">
        <w:rPr>
          <w:spacing w:val="14"/>
          <w:sz w:val="24"/>
          <w:szCs w:val="24"/>
        </w:rPr>
        <w:t xml:space="preserve"> </w:t>
      </w:r>
      <w:r w:rsidRPr="00DF696A">
        <w:rPr>
          <w:sz w:val="24"/>
          <w:szCs w:val="24"/>
        </w:rPr>
        <w:t>– ученик» и т</w:t>
      </w:r>
      <w:r>
        <w:rPr>
          <w:sz w:val="24"/>
          <w:szCs w:val="24"/>
        </w:rPr>
        <w:t>.</w:t>
      </w:r>
      <w:r w:rsidRPr="00DF696A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DF696A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955AA5" w:rsidRPr="00B93A1F" w:rsidRDefault="00955AA5" w:rsidP="00955AA5">
      <w:pPr>
        <w:pStyle w:val="a5"/>
        <w:numPr>
          <w:ilvl w:val="1"/>
          <w:numId w:val="16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A1F"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B93A1F">
        <w:rPr>
          <w:sz w:val="24"/>
          <w:szCs w:val="24"/>
        </w:rPr>
        <w:t>на</w:t>
      </w:r>
      <w:r w:rsidRPr="00B93A1F">
        <w:rPr>
          <w:spacing w:val="16"/>
          <w:sz w:val="24"/>
          <w:szCs w:val="24"/>
        </w:rPr>
        <w:t xml:space="preserve"> </w:t>
      </w:r>
      <w:r w:rsidRPr="00B93A1F">
        <w:rPr>
          <w:sz w:val="24"/>
          <w:szCs w:val="24"/>
        </w:rPr>
        <w:t>ученической</w:t>
      </w:r>
      <w:r w:rsidRPr="00B93A1F">
        <w:rPr>
          <w:spacing w:val="11"/>
          <w:sz w:val="24"/>
          <w:szCs w:val="24"/>
        </w:rPr>
        <w:t xml:space="preserve"> </w:t>
      </w:r>
      <w:r w:rsidRPr="00B93A1F">
        <w:rPr>
          <w:sz w:val="24"/>
          <w:szCs w:val="24"/>
        </w:rPr>
        <w:t>конференции,</w:t>
      </w:r>
      <w:r w:rsidRPr="00B93A1F">
        <w:rPr>
          <w:spacing w:val="13"/>
          <w:sz w:val="24"/>
          <w:szCs w:val="24"/>
        </w:rPr>
        <w:t xml:space="preserve"> </w:t>
      </w:r>
      <w:r w:rsidRPr="00B93A1F">
        <w:rPr>
          <w:sz w:val="24"/>
          <w:szCs w:val="24"/>
        </w:rPr>
        <w:t>педагогическом</w:t>
      </w:r>
      <w:r w:rsidRPr="00B93A1F">
        <w:rPr>
          <w:spacing w:val="11"/>
          <w:sz w:val="24"/>
          <w:szCs w:val="24"/>
        </w:rPr>
        <w:t xml:space="preserve"> </w:t>
      </w:r>
      <w:r w:rsidRPr="00B93A1F">
        <w:rPr>
          <w:sz w:val="24"/>
          <w:szCs w:val="24"/>
        </w:rPr>
        <w:t>совете</w:t>
      </w:r>
      <w:r w:rsidRPr="00B93A1F">
        <w:rPr>
          <w:spacing w:val="12"/>
          <w:sz w:val="24"/>
          <w:szCs w:val="24"/>
        </w:rPr>
        <w:t xml:space="preserve"> </w:t>
      </w:r>
      <w:r w:rsidRPr="00B93A1F">
        <w:rPr>
          <w:sz w:val="24"/>
          <w:szCs w:val="24"/>
        </w:rPr>
        <w:t>и</w:t>
      </w:r>
      <w:r w:rsidRPr="00B93A1F">
        <w:rPr>
          <w:spacing w:val="12"/>
          <w:sz w:val="24"/>
          <w:szCs w:val="24"/>
        </w:rPr>
        <w:t xml:space="preserve"> </w:t>
      </w:r>
      <w:r w:rsidRPr="00B93A1F">
        <w:rPr>
          <w:sz w:val="24"/>
          <w:szCs w:val="24"/>
        </w:rPr>
        <w:t>родительском</w:t>
      </w:r>
      <w:r w:rsidRPr="00B93A1F">
        <w:rPr>
          <w:spacing w:val="11"/>
          <w:sz w:val="24"/>
          <w:szCs w:val="24"/>
        </w:rPr>
        <w:t xml:space="preserve"> </w:t>
      </w:r>
      <w:r w:rsidRPr="00B93A1F">
        <w:rPr>
          <w:spacing w:val="3"/>
          <w:sz w:val="24"/>
          <w:szCs w:val="24"/>
        </w:rPr>
        <w:t>совете</w:t>
      </w:r>
      <w:r w:rsidRPr="00B93A1F">
        <w:rPr>
          <w:color w:val="212121"/>
          <w:spacing w:val="3"/>
          <w:sz w:val="24"/>
          <w:szCs w:val="24"/>
        </w:rPr>
        <w:t xml:space="preserve">. </w:t>
      </w:r>
    </w:p>
    <w:p w:rsidR="00955AA5" w:rsidRPr="00B93A1F" w:rsidRDefault="00955AA5" w:rsidP="00955AA5">
      <w:pPr>
        <w:pStyle w:val="a5"/>
        <w:numPr>
          <w:ilvl w:val="1"/>
          <w:numId w:val="16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pacing w:val="3"/>
          <w:sz w:val="24"/>
          <w:szCs w:val="24"/>
        </w:rPr>
        <w:t xml:space="preserve"> </w:t>
      </w:r>
      <w:r w:rsidRPr="00B93A1F">
        <w:rPr>
          <w:color w:val="212121"/>
          <w:sz w:val="24"/>
          <w:szCs w:val="24"/>
        </w:rPr>
        <w:t xml:space="preserve">Этапы </w:t>
      </w:r>
      <w:r w:rsidRPr="00B93A1F">
        <w:rPr>
          <w:sz w:val="24"/>
          <w:szCs w:val="24"/>
        </w:rPr>
        <w:t xml:space="preserve">комплекса мероприятий по реализации взаимодействия наставник </w:t>
      </w:r>
      <w:r>
        <w:rPr>
          <w:sz w:val="24"/>
          <w:szCs w:val="24"/>
        </w:rPr>
        <w:t>–</w:t>
      </w:r>
      <w:r w:rsidRPr="00B93A1F">
        <w:rPr>
          <w:spacing w:val="-22"/>
          <w:sz w:val="24"/>
          <w:szCs w:val="24"/>
        </w:rPr>
        <w:t xml:space="preserve"> </w:t>
      </w:r>
      <w:r w:rsidRPr="00B93A1F">
        <w:rPr>
          <w:sz w:val="24"/>
          <w:szCs w:val="24"/>
        </w:rPr>
        <w:lastRenderedPageBreak/>
        <w:t xml:space="preserve">наставляемый: </w:t>
      </w:r>
    </w:p>
    <w:p w:rsidR="00955AA5" w:rsidRPr="002503E3" w:rsidRDefault="00955AA5" w:rsidP="00955AA5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55AA5" w:rsidRPr="002503E3" w:rsidRDefault="00955AA5" w:rsidP="00955AA5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55AA5" w:rsidRPr="002503E3" w:rsidRDefault="00955AA5" w:rsidP="00955AA5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955AA5" w:rsidRPr="002503E3" w:rsidRDefault="00955AA5" w:rsidP="00955AA5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55AA5" w:rsidRPr="00B93A1F" w:rsidRDefault="00955AA5" w:rsidP="00955AA5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55AA5" w:rsidRPr="00B93A1F" w:rsidRDefault="00955AA5" w:rsidP="00955AA5">
      <w:pPr>
        <w:pStyle w:val="a5"/>
        <w:numPr>
          <w:ilvl w:val="1"/>
          <w:numId w:val="1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A1F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B93A1F">
        <w:rPr>
          <w:spacing w:val="-13"/>
          <w:sz w:val="24"/>
          <w:szCs w:val="24"/>
        </w:rPr>
        <w:t xml:space="preserve"> </w:t>
      </w:r>
      <w:r w:rsidRPr="00B93A1F">
        <w:rPr>
          <w:sz w:val="24"/>
          <w:szCs w:val="24"/>
        </w:rPr>
        <w:t>года.</w:t>
      </w:r>
    </w:p>
    <w:p w:rsidR="00955AA5" w:rsidRPr="00B93A1F" w:rsidRDefault="00955AA5" w:rsidP="00955AA5">
      <w:pPr>
        <w:pStyle w:val="a5"/>
        <w:numPr>
          <w:ilvl w:val="1"/>
          <w:numId w:val="1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A1F">
        <w:rPr>
          <w:sz w:val="24"/>
          <w:szCs w:val="24"/>
        </w:rPr>
        <w:t>Количество встреч наставник и наставляемый о</w:t>
      </w:r>
      <w:r>
        <w:rPr>
          <w:sz w:val="24"/>
          <w:szCs w:val="24"/>
        </w:rPr>
        <w:t>пределяют самостоятельно при про</w:t>
      </w:r>
      <w:r w:rsidRPr="00B93A1F">
        <w:rPr>
          <w:sz w:val="24"/>
          <w:szCs w:val="24"/>
        </w:rPr>
        <w:t>ведении встречи –</w:t>
      </w:r>
      <w:r w:rsidRPr="00B93A1F">
        <w:rPr>
          <w:spacing w:val="-2"/>
          <w:sz w:val="24"/>
          <w:szCs w:val="24"/>
        </w:rPr>
        <w:t xml:space="preserve"> </w:t>
      </w:r>
      <w:r w:rsidRPr="00B93A1F">
        <w:rPr>
          <w:sz w:val="24"/>
          <w:szCs w:val="24"/>
        </w:rPr>
        <w:t>планировании.</w:t>
      </w:r>
    </w:p>
    <w:p w:rsidR="00955AA5" w:rsidRDefault="00955AA5" w:rsidP="00955AA5">
      <w:pPr>
        <w:pStyle w:val="a3"/>
        <w:spacing w:before="4"/>
        <w:rPr>
          <w:sz w:val="22"/>
        </w:rPr>
      </w:pPr>
    </w:p>
    <w:p w:rsidR="00955AA5" w:rsidRPr="00B93A1F" w:rsidRDefault="00955AA5" w:rsidP="00955AA5">
      <w:pPr>
        <w:tabs>
          <w:tab w:val="left" w:pos="1427"/>
        </w:tabs>
        <w:spacing w:before="1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1F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программы</w:t>
      </w:r>
      <w:r w:rsidRPr="00B93A1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955AA5" w:rsidRPr="00B93A1F" w:rsidRDefault="00955AA5" w:rsidP="00955AA5">
      <w:pPr>
        <w:tabs>
          <w:tab w:val="left" w:pos="8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A1F">
        <w:rPr>
          <w:rFonts w:ascii="Times New Roman" w:hAnsi="Times New Roman" w:cs="Times New Roman"/>
          <w:sz w:val="24"/>
          <w:szCs w:val="24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55AA5" w:rsidRPr="00B93A1F" w:rsidRDefault="00955AA5" w:rsidP="00955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A1F">
        <w:rPr>
          <w:rFonts w:ascii="Times New Roman" w:hAnsi="Times New Roman" w:cs="Times New Roman"/>
          <w:sz w:val="24"/>
          <w:szCs w:val="24"/>
        </w:rPr>
        <w:t>6.2. Мониторинг программы наставничества состоит из двух основных</w:t>
      </w:r>
      <w:r w:rsidRPr="00B93A1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93A1F">
        <w:rPr>
          <w:rFonts w:ascii="Times New Roman" w:hAnsi="Times New Roman" w:cs="Times New Roman"/>
          <w:sz w:val="24"/>
          <w:szCs w:val="24"/>
        </w:rPr>
        <w:t>этапов:</w:t>
      </w:r>
    </w:p>
    <w:p w:rsidR="00955AA5" w:rsidRPr="002503E3" w:rsidRDefault="00955AA5" w:rsidP="00955AA5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955AA5" w:rsidRPr="002503E3" w:rsidRDefault="00955AA5" w:rsidP="00955AA5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955AA5" w:rsidRPr="00B93A1F" w:rsidRDefault="00955AA5" w:rsidP="00955AA5">
      <w:pPr>
        <w:pStyle w:val="a5"/>
        <w:numPr>
          <w:ilvl w:val="1"/>
          <w:numId w:val="17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Сравнение изучаемых личностных хар</w:t>
      </w:r>
      <w:r>
        <w:rPr>
          <w:sz w:val="24"/>
          <w:szCs w:val="24"/>
        </w:rPr>
        <w:t xml:space="preserve">актеристик участников программы </w:t>
      </w:r>
      <w:r w:rsidRPr="00B93A1F">
        <w:rPr>
          <w:sz w:val="24"/>
          <w:szCs w:val="24"/>
        </w:rPr>
        <w:t>наставничества проходит на "входе" и "выходе" реализуемой</w:t>
      </w:r>
      <w:r w:rsidRPr="00B93A1F">
        <w:rPr>
          <w:spacing w:val="16"/>
          <w:sz w:val="24"/>
          <w:szCs w:val="24"/>
        </w:rPr>
        <w:t xml:space="preserve"> </w:t>
      </w:r>
      <w:r w:rsidRPr="00B93A1F">
        <w:rPr>
          <w:sz w:val="24"/>
          <w:szCs w:val="24"/>
        </w:rPr>
        <w:t>программы.</w:t>
      </w:r>
    </w:p>
    <w:p w:rsidR="00955AA5" w:rsidRPr="00B93A1F" w:rsidRDefault="00955AA5" w:rsidP="00955AA5">
      <w:pPr>
        <w:pStyle w:val="a5"/>
        <w:numPr>
          <w:ilvl w:val="1"/>
          <w:numId w:val="17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B93A1F">
        <w:rPr>
          <w:spacing w:val="7"/>
          <w:sz w:val="24"/>
          <w:szCs w:val="24"/>
        </w:rPr>
        <w:t xml:space="preserve"> </w:t>
      </w:r>
      <w:r w:rsidRPr="00B93A1F">
        <w:rPr>
          <w:sz w:val="24"/>
          <w:szCs w:val="24"/>
        </w:rPr>
        <w:t>итоговый.</w:t>
      </w:r>
    </w:p>
    <w:p w:rsidR="00955AA5" w:rsidRPr="00B93A1F" w:rsidRDefault="00955AA5" w:rsidP="00955AA5">
      <w:pPr>
        <w:pStyle w:val="a5"/>
        <w:numPr>
          <w:ilvl w:val="1"/>
          <w:numId w:val="17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В ходе проведения мониторинга не выставляются</w:t>
      </w:r>
      <w:r w:rsidRPr="00B93A1F">
        <w:rPr>
          <w:spacing w:val="26"/>
          <w:sz w:val="24"/>
          <w:szCs w:val="24"/>
        </w:rPr>
        <w:t xml:space="preserve"> </w:t>
      </w:r>
      <w:r w:rsidRPr="00B93A1F">
        <w:rPr>
          <w:sz w:val="24"/>
          <w:szCs w:val="24"/>
        </w:rPr>
        <w:t>отметки.</w:t>
      </w:r>
    </w:p>
    <w:p w:rsidR="00955AA5" w:rsidRDefault="00955AA5" w:rsidP="00955AA5">
      <w:pPr>
        <w:pStyle w:val="a3"/>
        <w:spacing w:before="2"/>
      </w:pPr>
    </w:p>
    <w:p w:rsidR="00955AA5" w:rsidRDefault="00955AA5" w:rsidP="00955AA5">
      <w:pPr>
        <w:pStyle w:val="1"/>
        <w:tabs>
          <w:tab w:val="left" w:pos="3648"/>
        </w:tabs>
        <w:ind w:left="119"/>
        <w:contextualSpacing/>
        <w:jc w:val="center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</w:t>
      </w:r>
      <w:bookmarkEnd w:id="5"/>
      <w:bookmarkEnd w:id="6"/>
      <w:bookmarkEnd w:id="7"/>
      <w:bookmarkEnd w:id="8"/>
      <w:bookmarkEnd w:id="9"/>
    </w:p>
    <w:p w:rsidR="00955AA5" w:rsidRDefault="00955AA5" w:rsidP="00955AA5">
      <w:pPr>
        <w:pStyle w:val="1"/>
        <w:tabs>
          <w:tab w:val="left" w:pos="3648"/>
        </w:tabs>
        <w:ind w:left="119"/>
        <w:contextualSpacing/>
        <w:jc w:val="center"/>
      </w:pPr>
    </w:p>
    <w:p w:rsidR="00955AA5" w:rsidRPr="00B93A1F" w:rsidRDefault="00955AA5" w:rsidP="00955AA5">
      <w:pPr>
        <w:pStyle w:val="1"/>
        <w:tabs>
          <w:tab w:val="left" w:pos="3648"/>
        </w:tabs>
        <w:ind w:left="119"/>
        <w:contextualSpacing/>
        <w:rPr>
          <w:b w:val="0"/>
        </w:rPr>
      </w:pPr>
      <w:r w:rsidRPr="00B93A1F">
        <w:rPr>
          <w:b w:val="0"/>
        </w:rPr>
        <w:t>Наставник должен: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425" w:right="233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 xml:space="preserve">МБОУ «СОШ № 6» с. </w:t>
      </w:r>
      <w:proofErr w:type="spellStart"/>
      <w:r>
        <w:rPr>
          <w:sz w:val="24"/>
        </w:rPr>
        <w:t>Еленовское</w:t>
      </w:r>
      <w:proofErr w:type="spellEnd"/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left="425" w:right="233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</w:t>
      </w:r>
      <w:r>
        <w:rPr>
          <w:sz w:val="24"/>
        </w:rPr>
        <w:t>ть</w:t>
      </w:r>
      <w:r w:rsidRPr="0075086C">
        <w:rPr>
          <w:sz w:val="24"/>
        </w:rPr>
        <w:t xml:space="preserve">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</w:t>
      </w:r>
      <w:r>
        <w:rPr>
          <w:sz w:val="24"/>
        </w:rPr>
        <w:t xml:space="preserve">ть </w:t>
      </w:r>
      <w:r w:rsidRPr="0075086C">
        <w:rPr>
          <w:sz w:val="24"/>
        </w:rPr>
        <w:t>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955AA5" w:rsidRPr="00904ABD" w:rsidRDefault="00955AA5" w:rsidP="00955AA5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</w:t>
      </w:r>
      <w:r>
        <w:rPr>
          <w:sz w:val="24"/>
        </w:rPr>
        <w:t>овать</w:t>
      </w:r>
      <w:r w:rsidRPr="0075086C">
        <w:rPr>
          <w:sz w:val="24"/>
        </w:rPr>
        <w:t xml:space="preserve">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>мотивир</w:t>
      </w:r>
      <w:r>
        <w:rPr>
          <w:spacing w:val="-8"/>
          <w:sz w:val="24"/>
        </w:rPr>
        <w:t>овать</w:t>
      </w:r>
      <w:r w:rsidRPr="0075086C">
        <w:rPr>
          <w:spacing w:val="-8"/>
          <w:sz w:val="24"/>
        </w:rPr>
        <w:t xml:space="preserve">, </w:t>
      </w:r>
      <w:r w:rsidRPr="0075086C">
        <w:rPr>
          <w:sz w:val="24"/>
        </w:rPr>
        <w:t>подталкива</w:t>
      </w:r>
      <w:r>
        <w:rPr>
          <w:sz w:val="24"/>
        </w:rPr>
        <w:t>ть</w:t>
      </w:r>
      <w:r w:rsidRPr="0075086C">
        <w:rPr>
          <w:sz w:val="24"/>
        </w:rPr>
        <w:t xml:space="preserve"> и ободря</w:t>
      </w:r>
      <w:r>
        <w:rPr>
          <w:sz w:val="24"/>
        </w:rPr>
        <w:t>ть</w:t>
      </w:r>
      <w:r w:rsidRPr="0075086C">
        <w:rPr>
          <w:sz w:val="24"/>
        </w:rPr>
        <w:t xml:space="preserve"> его.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  <w:r>
        <w:rPr>
          <w:sz w:val="24"/>
        </w:rPr>
        <w:t>.</w:t>
      </w:r>
    </w:p>
    <w:p w:rsidR="00955AA5" w:rsidRPr="0075086C" w:rsidRDefault="00955AA5" w:rsidP="00955AA5">
      <w:pPr>
        <w:pStyle w:val="a5"/>
        <w:numPr>
          <w:ilvl w:val="0"/>
          <w:numId w:val="11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955AA5" w:rsidRDefault="00955AA5" w:rsidP="00955AA5">
      <w:pPr>
        <w:pStyle w:val="a3"/>
        <w:spacing w:before="7"/>
      </w:pPr>
    </w:p>
    <w:p w:rsidR="00955AA5" w:rsidRDefault="00955AA5" w:rsidP="00955AA5">
      <w:pPr>
        <w:pStyle w:val="1"/>
        <w:tabs>
          <w:tab w:val="left" w:pos="4010"/>
        </w:tabs>
        <w:jc w:val="center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</w:t>
      </w:r>
      <w:bookmarkEnd w:id="10"/>
      <w:bookmarkEnd w:id="11"/>
      <w:bookmarkEnd w:id="12"/>
      <w:bookmarkEnd w:id="13"/>
      <w:bookmarkEnd w:id="14"/>
    </w:p>
    <w:p w:rsidR="00955AA5" w:rsidRPr="00B93A1F" w:rsidRDefault="00955AA5" w:rsidP="00955AA5">
      <w:pPr>
        <w:pStyle w:val="1"/>
        <w:tabs>
          <w:tab w:val="left" w:pos="4010"/>
        </w:tabs>
        <w:contextualSpacing/>
        <w:jc w:val="both"/>
        <w:rPr>
          <w:b w:val="0"/>
        </w:rPr>
      </w:pPr>
      <w:r>
        <w:rPr>
          <w:b w:val="0"/>
        </w:rPr>
        <w:t>Наставник имеет право: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lastRenderedPageBreak/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программ, программ Школы наставничества.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955AA5" w:rsidRPr="0075086C" w:rsidRDefault="00955AA5" w:rsidP="00955AA5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55AA5" w:rsidRDefault="00955AA5" w:rsidP="00955AA5">
      <w:pPr>
        <w:pStyle w:val="a3"/>
        <w:spacing w:before="9"/>
        <w:rPr>
          <w:sz w:val="22"/>
        </w:rPr>
      </w:pPr>
    </w:p>
    <w:p w:rsidR="00955AA5" w:rsidRDefault="00955AA5" w:rsidP="00955AA5">
      <w:pPr>
        <w:pStyle w:val="1"/>
        <w:tabs>
          <w:tab w:val="left" w:pos="3475"/>
        </w:tabs>
        <w:jc w:val="center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bookmarkEnd w:id="15"/>
      <w:bookmarkEnd w:id="16"/>
      <w:bookmarkEnd w:id="17"/>
      <w:bookmarkEnd w:id="18"/>
      <w:bookmarkEnd w:id="19"/>
      <w:proofErr w:type="gramEnd"/>
    </w:p>
    <w:p w:rsidR="00955AA5" w:rsidRDefault="00955AA5" w:rsidP="00955AA5">
      <w:pPr>
        <w:pStyle w:val="1"/>
        <w:tabs>
          <w:tab w:val="left" w:pos="3475"/>
        </w:tabs>
        <w:jc w:val="center"/>
      </w:pPr>
    </w:p>
    <w:p w:rsidR="00955AA5" w:rsidRPr="00B93A1F" w:rsidRDefault="00955AA5" w:rsidP="00955AA5">
      <w:pPr>
        <w:pStyle w:val="1"/>
        <w:tabs>
          <w:tab w:val="left" w:pos="3475"/>
        </w:tabs>
        <w:contextualSpacing/>
        <w:jc w:val="both"/>
        <w:rPr>
          <w:b w:val="0"/>
        </w:rPr>
      </w:pPr>
      <w:r>
        <w:rPr>
          <w:b w:val="0"/>
        </w:rPr>
        <w:t>Наставляемый обязан:</w:t>
      </w:r>
    </w:p>
    <w:p w:rsidR="00955AA5" w:rsidRPr="0075086C" w:rsidRDefault="00955AA5" w:rsidP="00955AA5">
      <w:pPr>
        <w:pStyle w:val="a5"/>
        <w:numPr>
          <w:ilvl w:val="0"/>
          <w:numId w:val="9"/>
        </w:numPr>
        <w:tabs>
          <w:tab w:val="left" w:pos="761"/>
          <w:tab w:val="left" w:pos="762"/>
        </w:tabs>
        <w:ind w:left="426" w:right="233"/>
        <w:contextualSpacing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</w:t>
      </w:r>
      <w:r>
        <w:rPr>
          <w:sz w:val="24"/>
        </w:rPr>
        <w:t>вных актов, Устава МБОУ «СОШ № 6</w:t>
      </w:r>
      <w:r w:rsidRPr="0075086C">
        <w:rPr>
          <w:sz w:val="24"/>
        </w:rPr>
        <w:t>»</w:t>
      </w:r>
      <w:r>
        <w:rPr>
          <w:sz w:val="24"/>
        </w:rPr>
        <w:t xml:space="preserve"> с. </w:t>
      </w:r>
      <w:proofErr w:type="spellStart"/>
      <w:r>
        <w:rPr>
          <w:sz w:val="24"/>
        </w:rPr>
        <w:t>Еленовское</w:t>
      </w:r>
      <w:proofErr w:type="spellEnd"/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955AA5" w:rsidRPr="0075086C" w:rsidRDefault="00955AA5" w:rsidP="00955AA5">
      <w:pPr>
        <w:pStyle w:val="a5"/>
        <w:numPr>
          <w:ilvl w:val="0"/>
          <w:numId w:val="9"/>
        </w:numPr>
        <w:tabs>
          <w:tab w:val="left" w:pos="761"/>
          <w:tab w:val="left" w:pos="762"/>
        </w:tabs>
        <w:ind w:left="426"/>
        <w:contextualSpacing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955AA5" w:rsidRPr="0075086C" w:rsidRDefault="00955AA5" w:rsidP="00955AA5">
      <w:pPr>
        <w:pStyle w:val="a5"/>
        <w:numPr>
          <w:ilvl w:val="0"/>
          <w:numId w:val="9"/>
        </w:numPr>
        <w:tabs>
          <w:tab w:val="left" w:pos="761"/>
          <w:tab w:val="left" w:pos="762"/>
        </w:tabs>
        <w:ind w:left="426"/>
        <w:contextualSpacing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955AA5" w:rsidRDefault="00955AA5" w:rsidP="00955AA5">
      <w:pPr>
        <w:pStyle w:val="a3"/>
        <w:spacing w:before="6"/>
        <w:ind w:left="426"/>
        <w:rPr>
          <w:sz w:val="22"/>
        </w:rPr>
      </w:pPr>
    </w:p>
    <w:p w:rsidR="00955AA5" w:rsidRDefault="00955AA5" w:rsidP="00955AA5">
      <w:pPr>
        <w:pStyle w:val="1"/>
        <w:tabs>
          <w:tab w:val="left" w:pos="3895"/>
        </w:tabs>
        <w:jc w:val="center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</w:t>
      </w:r>
      <w:bookmarkEnd w:id="20"/>
      <w:bookmarkEnd w:id="21"/>
      <w:bookmarkEnd w:id="22"/>
      <w:bookmarkEnd w:id="23"/>
      <w:bookmarkEnd w:id="24"/>
    </w:p>
    <w:p w:rsidR="00955AA5" w:rsidRDefault="00955AA5" w:rsidP="00955AA5">
      <w:pPr>
        <w:pStyle w:val="1"/>
        <w:tabs>
          <w:tab w:val="left" w:pos="3895"/>
        </w:tabs>
        <w:jc w:val="center"/>
      </w:pPr>
    </w:p>
    <w:p w:rsidR="00955AA5" w:rsidRPr="00AA1ED6" w:rsidRDefault="00955AA5" w:rsidP="00955AA5">
      <w:pPr>
        <w:pStyle w:val="1"/>
        <w:tabs>
          <w:tab w:val="left" w:pos="3895"/>
        </w:tabs>
        <w:contextualSpacing/>
        <w:rPr>
          <w:b w:val="0"/>
        </w:rPr>
      </w:pPr>
      <w:proofErr w:type="gramStart"/>
      <w:r w:rsidRPr="00AA1ED6">
        <w:rPr>
          <w:b w:val="0"/>
        </w:rPr>
        <w:t>Наставляемый</w:t>
      </w:r>
      <w:proofErr w:type="gramEnd"/>
      <w:r w:rsidRPr="00AA1ED6">
        <w:rPr>
          <w:b w:val="0"/>
        </w:rPr>
        <w:t xml:space="preserve"> имеет право:</w:t>
      </w:r>
    </w:p>
    <w:p w:rsidR="00955AA5" w:rsidRPr="0075086C" w:rsidRDefault="00955AA5" w:rsidP="00955AA5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left="425" w:right="231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955AA5" w:rsidRPr="0075086C" w:rsidRDefault="00955AA5" w:rsidP="00955AA5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955AA5" w:rsidRPr="0075086C" w:rsidRDefault="00955AA5" w:rsidP="00955AA5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955AA5" w:rsidRPr="0075086C" w:rsidRDefault="00955AA5" w:rsidP="00955AA5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955AA5" w:rsidRPr="0075086C" w:rsidRDefault="00955AA5" w:rsidP="00955AA5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955AA5" w:rsidRDefault="00955AA5" w:rsidP="00955AA5">
      <w:pPr>
        <w:pStyle w:val="a3"/>
        <w:spacing w:before="5"/>
        <w:rPr>
          <w:sz w:val="22"/>
        </w:rPr>
      </w:pPr>
    </w:p>
    <w:p w:rsidR="00955AA5" w:rsidRDefault="00955AA5" w:rsidP="00955AA5">
      <w:pPr>
        <w:pStyle w:val="1"/>
        <w:tabs>
          <w:tab w:val="left" w:pos="2294"/>
        </w:tabs>
        <w:ind w:left="0"/>
        <w:contextualSpacing/>
        <w:jc w:val="center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</w:t>
      </w:r>
      <w:bookmarkEnd w:id="25"/>
      <w:bookmarkEnd w:id="26"/>
      <w:bookmarkEnd w:id="27"/>
      <w:bookmarkEnd w:id="28"/>
      <w:bookmarkEnd w:id="29"/>
    </w:p>
    <w:p w:rsidR="00955AA5" w:rsidRDefault="00955AA5" w:rsidP="00955AA5">
      <w:pPr>
        <w:pStyle w:val="a3"/>
        <w:contextualSpacing/>
        <w:rPr>
          <w:b/>
        </w:rPr>
      </w:pP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>
        <w:rPr>
          <w:sz w:val="24"/>
        </w:rPr>
        <w:t xml:space="preserve">Проведение </w:t>
      </w:r>
      <w:r w:rsidRPr="00AA1ED6">
        <w:rPr>
          <w:sz w:val="24"/>
        </w:rPr>
        <w:t xml:space="preserve">конкурсов </w:t>
      </w:r>
      <w:r>
        <w:rPr>
          <w:sz w:val="24"/>
        </w:rPr>
        <w:t xml:space="preserve">профессионального </w:t>
      </w:r>
      <w:r w:rsidRPr="00AA1ED6">
        <w:rPr>
          <w:sz w:val="24"/>
        </w:rPr>
        <w:t>мастерства</w:t>
      </w:r>
      <w:r w:rsidRPr="00AA1ED6">
        <w:rPr>
          <w:sz w:val="24"/>
        </w:rPr>
        <w:tab/>
        <w:t>"Наставник года", «Лучшая пара», "Наставник + ".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Создание специальной рубрики "Наши наставники" на школьном сайте.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Создание на сайте методической копилки с программами наставничества.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Доска почета «Лучшие наставники».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Награждение школьными грамотами "Лучший наставник"</w:t>
      </w:r>
      <w:r>
        <w:rPr>
          <w:sz w:val="24"/>
        </w:rPr>
        <w:t>.</w:t>
      </w:r>
    </w:p>
    <w:p w:rsidR="00955AA5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Благодарственные письма родителям наставников из числа обучающихся.</w:t>
      </w:r>
    </w:p>
    <w:p w:rsidR="00955AA5" w:rsidRPr="00AA1ED6" w:rsidRDefault="00955AA5" w:rsidP="00955AA5">
      <w:pPr>
        <w:pStyle w:val="a5"/>
        <w:numPr>
          <w:ilvl w:val="0"/>
          <w:numId w:val="18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Предоставл</w:t>
      </w:r>
      <w:r>
        <w:rPr>
          <w:sz w:val="24"/>
        </w:rPr>
        <w:t>ение</w:t>
      </w:r>
      <w:r w:rsidRPr="00AA1ED6">
        <w:rPr>
          <w:sz w:val="24"/>
        </w:rPr>
        <w:t xml:space="preserve"> наставникам возможности принимать участие в формировании п</w:t>
      </w:r>
      <w:r>
        <w:rPr>
          <w:sz w:val="24"/>
        </w:rPr>
        <w:t>редложений, касающихся</w:t>
      </w:r>
      <w:r>
        <w:rPr>
          <w:sz w:val="24"/>
        </w:rPr>
        <w:tab/>
        <w:t xml:space="preserve">развития </w:t>
      </w:r>
      <w:r w:rsidRPr="00AA1ED6">
        <w:rPr>
          <w:sz w:val="24"/>
        </w:rPr>
        <w:t>школы.</w:t>
      </w:r>
    </w:p>
    <w:p w:rsidR="00955AA5" w:rsidRPr="0075086C" w:rsidRDefault="00955AA5" w:rsidP="00955AA5">
      <w:pPr>
        <w:pStyle w:val="a5"/>
        <w:tabs>
          <w:tab w:val="left" w:pos="826"/>
          <w:tab w:val="left" w:pos="827"/>
        </w:tabs>
        <w:ind w:left="0" w:firstLine="0"/>
        <w:contextualSpacing/>
        <w:rPr>
          <w:sz w:val="24"/>
        </w:rPr>
      </w:pPr>
    </w:p>
    <w:p w:rsidR="00955AA5" w:rsidRDefault="00955AA5" w:rsidP="00955AA5">
      <w:pPr>
        <w:pStyle w:val="1"/>
        <w:tabs>
          <w:tab w:val="left" w:pos="360"/>
        </w:tabs>
        <w:spacing w:line="274" w:lineRule="exact"/>
        <w:ind w:left="360" w:right="-1"/>
        <w:jc w:val="center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955AA5" w:rsidRDefault="00955AA5" w:rsidP="00955AA5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955AA5" w:rsidRDefault="00955AA5" w:rsidP="00955AA5">
      <w:pPr>
        <w:pStyle w:val="a3"/>
        <w:ind w:right="-1"/>
        <w:contextualSpacing/>
        <w:jc w:val="both"/>
      </w:pPr>
      <w:r>
        <w:t>К документам, регламентирующим деятельность наставников, относятся:</w:t>
      </w:r>
    </w:p>
    <w:p w:rsidR="00955AA5" w:rsidRPr="002503E3" w:rsidRDefault="00955AA5" w:rsidP="00955AA5">
      <w:pPr>
        <w:pStyle w:val="a3"/>
        <w:numPr>
          <w:ilvl w:val="0"/>
          <w:numId w:val="13"/>
        </w:numPr>
        <w:ind w:right="-1"/>
        <w:contextualSpacing/>
        <w:jc w:val="both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>
        <w:rPr>
          <w:szCs w:val="22"/>
        </w:rPr>
        <w:t xml:space="preserve">МБОУ «СОШ № 6» с. </w:t>
      </w:r>
      <w:proofErr w:type="spellStart"/>
      <w:r>
        <w:rPr>
          <w:szCs w:val="22"/>
        </w:rPr>
        <w:t>Еленовское</w:t>
      </w:r>
      <w:proofErr w:type="spellEnd"/>
      <w:r>
        <w:rPr>
          <w:szCs w:val="22"/>
        </w:rPr>
        <w:t>;</w:t>
      </w:r>
    </w:p>
    <w:p w:rsidR="00955AA5" w:rsidRPr="002503E3" w:rsidRDefault="00955AA5" w:rsidP="00955AA5">
      <w:pPr>
        <w:pStyle w:val="a3"/>
        <w:numPr>
          <w:ilvl w:val="0"/>
          <w:numId w:val="13"/>
        </w:numPr>
        <w:ind w:right="-1"/>
        <w:contextualSpacing/>
        <w:jc w:val="both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955AA5" w:rsidRPr="00AA1ED6" w:rsidRDefault="00955AA5" w:rsidP="00955AA5">
      <w:pPr>
        <w:pStyle w:val="a3"/>
        <w:numPr>
          <w:ilvl w:val="0"/>
          <w:numId w:val="13"/>
        </w:numPr>
        <w:tabs>
          <w:tab w:val="left" w:pos="826"/>
          <w:tab w:val="left" w:pos="827"/>
        </w:tabs>
        <w:ind w:right="-1"/>
        <w:contextualSpacing/>
        <w:jc w:val="both"/>
        <w:rPr>
          <w:rFonts w:ascii="Symbol" w:hAnsi="Symbol"/>
        </w:rPr>
      </w:pPr>
      <w:r>
        <w:t>Ц</w:t>
      </w:r>
      <w:r w:rsidRPr="002503E3">
        <w:t xml:space="preserve">елевая модель наставничества в </w:t>
      </w:r>
      <w:r>
        <w:rPr>
          <w:szCs w:val="22"/>
        </w:rPr>
        <w:t xml:space="preserve">МБОУ «СОШ № 6» с. </w:t>
      </w:r>
      <w:proofErr w:type="spellStart"/>
      <w:r>
        <w:rPr>
          <w:szCs w:val="22"/>
        </w:rPr>
        <w:t>Еленовское</w:t>
      </w:r>
      <w:proofErr w:type="spellEnd"/>
      <w:r>
        <w:rPr>
          <w:szCs w:val="22"/>
        </w:rPr>
        <w:t>;</w:t>
      </w:r>
    </w:p>
    <w:p w:rsidR="00955AA5" w:rsidRPr="00AA1ED6" w:rsidRDefault="00955AA5" w:rsidP="00955AA5">
      <w:pPr>
        <w:pStyle w:val="a3"/>
        <w:numPr>
          <w:ilvl w:val="0"/>
          <w:numId w:val="13"/>
        </w:numPr>
        <w:tabs>
          <w:tab w:val="left" w:pos="826"/>
          <w:tab w:val="left" w:pos="827"/>
        </w:tabs>
        <w:ind w:right="-1"/>
        <w:contextualSpacing/>
        <w:jc w:val="both"/>
        <w:rPr>
          <w:rFonts w:ascii="Symbol" w:hAnsi="Symbol"/>
        </w:rPr>
      </w:pPr>
      <w:r w:rsidRPr="00AA1ED6">
        <w:lastRenderedPageBreak/>
        <w:t xml:space="preserve">Дорожная карта внедрения системы наставничества в </w:t>
      </w:r>
      <w:r>
        <w:rPr>
          <w:szCs w:val="22"/>
        </w:rPr>
        <w:t xml:space="preserve">МБОУ «СОШ № 6» с. </w:t>
      </w:r>
      <w:proofErr w:type="spellStart"/>
      <w:r>
        <w:rPr>
          <w:szCs w:val="22"/>
        </w:rPr>
        <w:t>Еленовское</w:t>
      </w:r>
      <w:proofErr w:type="spellEnd"/>
      <w:r>
        <w:rPr>
          <w:szCs w:val="22"/>
        </w:rPr>
        <w:t>;</w:t>
      </w:r>
    </w:p>
    <w:p w:rsidR="00955AA5" w:rsidRPr="00AA1ED6" w:rsidRDefault="009B4EDB" w:rsidP="00955AA5">
      <w:pPr>
        <w:pStyle w:val="a5"/>
        <w:numPr>
          <w:ilvl w:val="0"/>
          <w:numId w:val="13"/>
        </w:numPr>
        <w:tabs>
          <w:tab w:val="left" w:pos="826"/>
          <w:tab w:val="left" w:pos="827"/>
        </w:tabs>
        <w:contextualSpacing/>
        <w:jc w:val="both"/>
        <w:rPr>
          <w:sz w:val="24"/>
          <w:szCs w:val="24"/>
        </w:rPr>
      </w:pPr>
      <w:r>
        <w:rPr>
          <w:sz w:val="24"/>
        </w:rPr>
        <w:t>Приказ о назначении</w:t>
      </w:r>
      <w:r w:rsidR="00955AA5">
        <w:rPr>
          <w:sz w:val="24"/>
        </w:rPr>
        <w:t xml:space="preserve"> координатора и кураторов внедрения Целевой модели наставничества</w:t>
      </w:r>
      <w:r w:rsidR="00955AA5">
        <w:rPr>
          <w:spacing w:val="25"/>
          <w:sz w:val="24"/>
        </w:rPr>
        <w:t xml:space="preserve"> </w:t>
      </w:r>
      <w:r w:rsidR="00955AA5" w:rsidRPr="00AA1ED6">
        <w:rPr>
          <w:sz w:val="24"/>
          <w:szCs w:val="24"/>
        </w:rPr>
        <w:t xml:space="preserve">МБОУ «СОШ № 6» с. </w:t>
      </w:r>
      <w:proofErr w:type="spellStart"/>
      <w:r w:rsidR="00955AA5" w:rsidRPr="00AA1ED6">
        <w:rPr>
          <w:sz w:val="24"/>
          <w:szCs w:val="24"/>
        </w:rPr>
        <w:t>Еленовское</w:t>
      </w:r>
      <w:proofErr w:type="spellEnd"/>
      <w:r w:rsidR="00955AA5" w:rsidRPr="00AA1ED6">
        <w:rPr>
          <w:sz w:val="24"/>
          <w:szCs w:val="24"/>
        </w:rPr>
        <w:t>;</w:t>
      </w:r>
    </w:p>
    <w:p w:rsidR="00955AA5" w:rsidRDefault="00955AA5" w:rsidP="00955AA5">
      <w:pPr>
        <w:pStyle w:val="a5"/>
        <w:numPr>
          <w:ilvl w:val="0"/>
          <w:numId w:val="1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ind w:right="233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об организации 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955AA5" w:rsidRDefault="00955AA5" w:rsidP="00955AA5">
      <w:pPr>
        <w:pStyle w:val="a5"/>
        <w:numPr>
          <w:ilvl w:val="0"/>
          <w:numId w:val="13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955AA5" w:rsidRPr="002503E3" w:rsidRDefault="00955AA5" w:rsidP="00955AA5">
      <w:pPr>
        <w:pStyle w:val="a5"/>
        <w:numPr>
          <w:ilvl w:val="0"/>
          <w:numId w:val="13"/>
        </w:numPr>
        <w:tabs>
          <w:tab w:val="left" w:pos="826"/>
          <w:tab w:val="left" w:pos="827"/>
        </w:tabs>
        <w:ind w:right="232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2743E9" w:rsidRDefault="002743E9"/>
    <w:sectPr w:rsidR="002743E9" w:rsidSect="00955A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403"/>
    <w:multiLevelType w:val="multilevel"/>
    <w:tmpl w:val="6E98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A6B"/>
    <w:multiLevelType w:val="multilevel"/>
    <w:tmpl w:val="5492F5B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48531C2"/>
    <w:multiLevelType w:val="multilevel"/>
    <w:tmpl w:val="2AF2D1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77D5"/>
    <w:multiLevelType w:val="multilevel"/>
    <w:tmpl w:val="CFE62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F42D34"/>
    <w:multiLevelType w:val="hybridMultilevel"/>
    <w:tmpl w:val="9BF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AA5"/>
    <w:rsid w:val="001F7AE4"/>
    <w:rsid w:val="002743E9"/>
    <w:rsid w:val="002E4484"/>
    <w:rsid w:val="00955AA5"/>
    <w:rsid w:val="009B4EDB"/>
    <w:rsid w:val="00CE5975"/>
    <w:rsid w:val="00D05EE3"/>
    <w:rsid w:val="00D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A5"/>
  </w:style>
  <w:style w:type="paragraph" w:styleId="1">
    <w:name w:val="heading 1"/>
    <w:basedOn w:val="a"/>
    <w:link w:val="10"/>
    <w:uiPriority w:val="9"/>
    <w:qFormat/>
    <w:rsid w:val="00955AA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55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5A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5AA5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2022-11-27T22:46:00Z</dcterms:created>
  <dcterms:modified xsi:type="dcterms:W3CDTF">2022-11-27T22:46:00Z</dcterms:modified>
</cp:coreProperties>
</file>